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Referencias y links para el deployment de Airflow con Kubernetes: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Links de referencia (Kubernetes y Minikube):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https://www.youtube.com/watch?v=pzFirwIpMag&amp;ab_channel=PeladoNerd</w:t>
        </w:r>
      </w:hyperlink>
      <w:r w:rsidDel="00000000" w:rsidR="00000000" w:rsidRPr="00000000">
        <w:rPr>
          <w:rtl w:val="0"/>
        </w:rPr>
        <w:t xml:space="preserve"> (Ingress K8)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https://www.youtube.com/watch?v=RqSYh3UI_Is&amp;ab_channel=MaxcoTecLearning</w:t>
        </w:r>
      </w:hyperlink>
      <w:r w:rsidDel="00000000" w:rsidR="00000000" w:rsidRPr="00000000">
        <w:rPr>
          <w:rtl w:val="0"/>
        </w:rPr>
        <w:t xml:space="preserve"> (Deploy Airflow with k8)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https://kubernetes.io/docs/tasks/access-application-cluster/ingress-minikube/</w:t>
        </w:r>
      </w:hyperlink>
      <w:r w:rsidDel="00000000" w:rsidR="00000000" w:rsidRPr="00000000">
        <w:rPr>
          <w:rtl w:val="0"/>
        </w:rPr>
        <w:t xml:space="preserve"> (Nginx Ingress con minikube)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https://www.densify.com/kubernetes-autoscaling/kubernetes-service-load-balancer/</w:t>
        </w:r>
      </w:hyperlink>
      <w:r w:rsidDel="00000000" w:rsidR="00000000" w:rsidRPr="00000000">
        <w:rPr>
          <w:rtl w:val="0"/>
        </w:rPr>
        <w:t xml:space="preserve"> (K8 Services)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https://sweetcode.io/how-to-deploy-postgresql-instance-to-kubernetes/</w:t>
        </w:r>
      </w:hyperlink>
      <w:r w:rsidDel="00000000" w:rsidR="00000000" w:rsidRPr="00000000">
        <w:rPr>
          <w:rtl w:val="0"/>
        </w:rPr>
        <w:t xml:space="preserve"> (Postgres sobre K8)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https://www.linkedin.com/pulse/deploy-postgresql-ha-kubernetes-jyothylakshmi-k-b/</w:t>
        </w:r>
      </w:hyperlink>
      <w:r w:rsidDel="00000000" w:rsidR="00000000" w:rsidRPr="00000000">
        <w:rPr>
          <w:rtl w:val="0"/>
        </w:rPr>
        <w:t xml:space="preserve"> (Postgres HA sobre K8 - teoría)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https://integralzone.com/kubernetes-configure-postgresql-streaming-replication/</w:t>
        </w:r>
      </w:hyperlink>
      <w:r w:rsidDel="00000000" w:rsidR="00000000" w:rsidRPr="00000000">
        <w:rPr>
          <w:rtl w:val="0"/>
        </w:rPr>
        <w:t xml:space="preserve"> (Postgres sobre K8 con réplicas - práctica)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https://cast.ai/blog/kubernetes-load-balancer-expert-guide-with-examples/</w:t>
        </w:r>
      </w:hyperlink>
      <w:r w:rsidDel="00000000" w:rsidR="00000000" w:rsidRPr="00000000">
        <w:rPr>
          <w:rtl w:val="0"/>
        </w:rPr>
        <w:t xml:space="preserve"> (K8 Load Balancer)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https://stackoverflow.com/questions/58765696/how-to-pass-user-credentials-to-user-restricted-mounted-volume-inside-kubernet</w:t>
        </w:r>
      </w:hyperlink>
      <w:r w:rsidDel="00000000" w:rsidR="00000000" w:rsidRPr="00000000">
        <w:rPr>
          <w:rtl w:val="0"/>
        </w:rPr>
        <w:t xml:space="preserve"> (Uso de secrets mediante EV - variables de entorno en K8)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Links de referencia (Airflow HA):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https://airflow.apache.org/docs/apache-airflow/stable/administration-and-deployment/scheduler.html</w:t>
        </w:r>
      </w:hyperlink>
      <w:r w:rsidDel="00000000" w:rsidR="00000000" w:rsidRPr="00000000">
        <w:rPr>
          <w:rtl w:val="0"/>
        </w:rPr>
        <w:t xml:space="preserve"> (Airflow Scheduler on HA - 2 o más schedulers)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https://faun.pub/airflow-high-available-cluster-e1a4c0050607</w:t>
        </w:r>
      </w:hyperlink>
      <w:r w:rsidDel="00000000" w:rsidR="00000000" w:rsidRPr="00000000">
        <w:rPr>
          <w:rtl w:val="0"/>
        </w:rPr>
        <w:t xml:space="preserve"> (Airflow High Available cluster)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>
          <w:u w:val="none"/>
        </w:rPr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https://medium.com/softwaresanders/making-apache-airflow-highly-available-1cfcec8996f2</w:t>
        </w:r>
      </w:hyperlink>
      <w:r w:rsidDel="00000000" w:rsidR="00000000" w:rsidRPr="00000000">
        <w:rPr>
          <w:rtl w:val="0"/>
        </w:rPr>
        <w:t xml:space="preserve"> (Airflow HA)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/>
      </w:pPr>
      <w:r w:rsidDel="00000000" w:rsidR="00000000" w:rsidRPr="00000000">
        <w:rPr>
          <w:rtl w:val="0"/>
        </w:rPr>
        <w:t xml:space="preserve">Links de referencia (NFS):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u w:val="none"/>
        </w:rPr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https://www.itwonderlab.com/en/postgres-kubernetes-nfs-volume/</w:t>
        </w:r>
      </w:hyperlink>
      <w:r w:rsidDel="00000000" w:rsidR="00000000" w:rsidRPr="00000000">
        <w:rPr>
          <w:rtl w:val="0"/>
        </w:rPr>
        <w:t xml:space="preserve"> (Postgres en K8 con NFS - práctica)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u w:val="none"/>
        </w:rPr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https://www.linuxtechi.com/configure-nfs-persistent-volume-kubernetes/</w:t>
        </w:r>
      </w:hyperlink>
      <w:r w:rsidDel="00000000" w:rsidR="00000000" w:rsidRPr="00000000">
        <w:rPr>
          <w:rtl w:val="0"/>
        </w:rPr>
        <w:t xml:space="preserve"> (Configure NFS con K8 - práctica)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Link del documento: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https://docs.google.com/document/d/1qQYmw2IfrAafD1uIgTNVobyF2tMKQyAHx_ct77LxYLE/edit?usp=sharing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ocs.google.com/document/d/1qQYmw2IfrAafD1uIgTNVobyF2tMKQyAHx_ct77LxYLE/edit?usp=sharing" TargetMode="External"/><Relationship Id="rId11" Type="http://schemas.openxmlformats.org/officeDocument/2006/relationships/hyperlink" Target="https://www.linkedin.com/pulse/deploy-postgresql-ha-kubernetes-jyothylakshmi-k-b/" TargetMode="External"/><Relationship Id="rId10" Type="http://schemas.openxmlformats.org/officeDocument/2006/relationships/hyperlink" Target="https://sweetcode.io/how-to-deploy-postgresql-instance-to-kubernetes/" TargetMode="External"/><Relationship Id="rId13" Type="http://schemas.openxmlformats.org/officeDocument/2006/relationships/hyperlink" Target="https://cast.ai/blog/kubernetes-load-balancer-expert-guide-with-examples/" TargetMode="External"/><Relationship Id="rId12" Type="http://schemas.openxmlformats.org/officeDocument/2006/relationships/hyperlink" Target="https://integralzone.com/kubernetes-configure-postgresql-streaming-replication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ensify.com/kubernetes-autoscaling/kubernetes-service-load-balancer/" TargetMode="External"/><Relationship Id="rId15" Type="http://schemas.openxmlformats.org/officeDocument/2006/relationships/hyperlink" Target="https://airflow.apache.org/docs/apache-airflow/stable/administration-and-deployment/scheduler.html" TargetMode="External"/><Relationship Id="rId14" Type="http://schemas.openxmlformats.org/officeDocument/2006/relationships/hyperlink" Target="https://stackoverflow.com/questions/58765696/how-to-pass-user-credentials-to-user-restricted-mounted-volume-inside-kubernet" TargetMode="External"/><Relationship Id="rId17" Type="http://schemas.openxmlformats.org/officeDocument/2006/relationships/hyperlink" Target="https://medium.com/softwaresanders/making-apache-airflow-highly-available-1cfcec8996f2" TargetMode="External"/><Relationship Id="rId16" Type="http://schemas.openxmlformats.org/officeDocument/2006/relationships/hyperlink" Target="https://faun.pub/airflow-high-available-cluster-e1a4c0050607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linuxtechi.com/configure-nfs-persistent-volume-kubernetes/" TargetMode="External"/><Relationship Id="rId6" Type="http://schemas.openxmlformats.org/officeDocument/2006/relationships/hyperlink" Target="https://www.youtube.com/watch?v=pzFirwIpMag&amp;ab_channel=PeladoNerd" TargetMode="External"/><Relationship Id="rId18" Type="http://schemas.openxmlformats.org/officeDocument/2006/relationships/hyperlink" Target="https://www.itwonderlab.com/en/postgres-kubernetes-nfs-volume/" TargetMode="External"/><Relationship Id="rId7" Type="http://schemas.openxmlformats.org/officeDocument/2006/relationships/hyperlink" Target="https://www.youtube.com/watch?v=RqSYh3UI_Is&amp;ab_channel=MaxcoTecLearning" TargetMode="External"/><Relationship Id="rId8" Type="http://schemas.openxmlformats.org/officeDocument/2006/relationships/hyperlink" Target="https://kubernetes.io/docs/tasks/access-application-cluster/ingress-minikub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